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5F4" w:rsidRPr="003D37C5" w:rsidRDefault="009E55F4" w:rsidP="009E55F4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Sauce à l’asperge</w:t>
      </w:r>
    </w:p>
    <w:p w:rsidR="009E55F4" w:rsidRDefault="009E55F4" w:rsidP="009E55F4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>Ingrédients</w:t>
      </w:r>
      <w:r>
        <w:rPr>
          <w:rFonts w:eastAsia="Times New Roman" w:cstheme="minorHAnsi"/>
          <w:b/>
          <w:bCs/>
          <w:color w:val="FF8817"/>
          <w:lang w:eastAsia="fr-FR"/>
        </w:rPr>
        <w:t xml:space="preserve"> </w:t>
      </w: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: </w:t>
      </w:r>
    </w:p>
    <w:p w:rsidR="009E55F4" w:rsidRPr="0036399E" w:rsidRDefault="009E55F4" w:rsidP="009E55F4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color w:val="202020"/>
          <w:sz w:val="22"/>
          <w:szCs w:val="22"/>
        </w:rPr>
        <w:t>2 asperges</w:t>
      </w:r>
    </w:p>
    <w:p w:rsidR="009E55F4" w:rsidRDefault="009E55F4" w:rsidP="009E55F4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>1 œuf</w:t>
      </w:r>
    </w:p>
    <w:p w:rsidR="009E55F4" w:rsidRPr="0036399E" w:rsidRDefault="009E55F4" w:rsidP="009E55F4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>2 cuillères à soupe de farine (1,5 de maïzena)</w:t>
      </w:r>
    </w:p>
    <w:p w:rsidR="009E55F4" w:rsidRDefault="009E55F4" w:rsidP="009E55F4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>30 g de beurre</w:t>
      </w:r>
    </w:p>
    <w:p w:rsidR="009E55F4" w:rsidRDefault="009E55F4" w:rsidP="009E55F4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>½ cuillère à café  de sel</w:t>
      </w:r>
    </w:p>
    <w:p w:rsidR="009E55F4" w:rsidRDefault="009E55F4" w:rsidP="009E55F4">
      <w:pPr>
        <w:pStyle w:val="recipe-ingredient-line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  <w:r>
        <w:rPr>
          <w:rFonts w:asciiTheme="minorHAnsi" w:hAnsiTheme="minorHAnsi" w:cstheme="minorHAnsi"/>
          <w:color w:val="202020"/>
          <w:sz w:val="22"/>
          <w:szCs w:val="22"/>
        </w:rPr>
        <w:t>poivre</w:t>
      </w:r>
    </w:p>
    <w:p w:rsidR="009E55F4" w:rsidRDefault="009E55F4" w:rsidP="009E55F4">
      <w:pPr>
        <w:pStyle w:val="recipe-ingredient-line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</w:p>
    <w:p w:rsidR="009E55F4" w:rsidRPr="0036399E" w:rsidRDefault="009E55F4" w:rsidP="009E55F4">
      <w:pPr>
        <w:pStyle w:val="recipe-ingredient-line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2020"/>
          <w:sz w:val="22"/>
          <w:szCs w:val="22"/>
        </w:rPr>
      </w:pPr>
      <w:r w:rsidRPr="00400528">
        <w:rPr>
          <w:rFonts w:asciiTheme="minorHAnsi" w:hAnsiTheme="minorHAnsi" w:cstheme="minorHAnsi"/>
          <w:i/>
          <w:iCs/>
          <w:color w:val="202020"/>
          <w:sz w:val="22"/>
          <w:szCs w:val="22"/>
          <w:u w:val="single"/>
        </w:rPr>
        <w:t>Décoration :</w:t>
      </w:r>
      <w:r>
        <w:rPr>
          <w:rFonts w:asciiTheme="minorHAnsi" w:hAnsiTheme="minorHAnsi" w:cstheme="minorHAnsi"/>
          <w:i/>
          <w:iCs/>
          <w:color w:val="202020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color w:val="202020"/>
          <w:sz w:val="22"/>
          <w:szCs w:val="22"/>
        </w:rPr>
        <w:t>2 brins de persil</w:t>
      </w:r>
    </w:p>
    <w:p w:rsidR="009E55F4" w:rsidRPr="00572629" w:rsidRDefault="009E55F4" w:rsidP="009E55F4">
      <w:pPr>
        <w:jc w:val="both"/>
        <w:rPr>
          <w:rFonts w:eastAsia="Times New Roman" w:cstheme="minorHAnsi"/>
          <w:b/>
          <w:color w:val="FF8817"/>
          <w:sz w:val="10"/>
          <w:szCs w:val="10"/>
          <w:lang w:eastAsia="fr-FR"/>
        </w:rPr>
      </w:pPr>
    </w:p>
    <w:p w:rsidR="009E55F4" w:rsidRPr="003D37C5" w:rsidRDefault="009E55F4" w:rsidP="009E55F4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9E55F4" w:rsidRDefault="009E55F4" w:rsidP="009E55F4">
      <w:pPr>
        <w:ind w:right="-6"/>
        <w:jc w:val="both"/>
        <w:rPr>
          <w:rFonts w:cstheme="minorHAnsi"/>
        </w:rPr>
      </w:pPr>
      <w:r>
        <w:rPr>
          <w:rFonts w:cstheme="minorHAnsi"/>
        </w:rPr>
        <w:t>Laver éplucher les asperges, les couper en dés. Porter 0,5L d’eau salée à ébullition. Égoutter et conserver l’eau de cuisson.</w:t>
      </w:r>
    </w:p>
    <w:p w:rsidR="009E55F4" w:rsidRDefault="009E55F4" w:rsidP="009E55F4">
      <w:pPr>
        <w:ind w:right="-6"/>
        <w:jc w:val="both"/>
        <w:rPr>
          <w:rFonts w:cstheme="minorHAnsi"/>
        </w:rPr>
      </w:pPr>
      <w:r>
        <w:rPr>
          <w:rFonts w:cstheme="minorHAnsi"/>
        </w:rPr>
        <w:t>Faire fondre le beurre dans une casserole, ajouter la farine ou la maïzena et laisser cuire 2 min sans cesser de tourner. Ajouter 30cl de jus de cuisson et laisser épaissir. Ajouter les dés d’asperge. Mixer au hors du feu.</w:t>
      </w:r>
    </w:p>
    <w:p w:rsidR="009E55F4" w:rsidRDefault="009E55F4" w:rsidP="009E55F4">
      <w:pPr>
        <w:ind w:right="-6"/>
        <w:jc w:val="both"/>
        <w:rPr>
          <w:rFonts w:cstheme="minorHAnsi"/>
        </w:rPr>
      </w:pPr>
      <w:r>
        <w:rPr>
          <w:rFonts w:cstheme="minorHAnsi"/>
        </w:rPr>
        <w:t xml:space="preserve">Remettre sur le feu. Casser l’œuf </w:t>
      </w:r>
      <w:proofErr w:type="gramStart"/>
      <w:r>
        <w:rPr>
          <w:rFonts w:cstheme="minorHAnsi"/>
        </w:rPr>
        <w:t>fouetter</w:t>
      </w:r>
      <w:proofErr w:type="gramEnd"/>
      <w:r>
        <w:rPr>
          <w:rFonts w:cstheme="minorHAnsi"/>
        </w:rPr>
        <w:t>. Rectifier l’assaisonnement</w:t>
      </w:r>
    </w:p>
    <w:p w:rsidR="009E55F4" w:rsidRDefault="009E55F4" w:rsidP="009E55F4">
      <w:pPr>
        <w:ind w:right="-6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57A8C9DF" wp14:editId="01554895">
            <wp:extent cx="238125" cy="266433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 A déguster avec des crudités </w:t>
      </w:r>
      <w:r>
        <w:rPr>
          <w:rFonts w:cstheme="minorHAnsi"/>
          <w:color w:val="000000" w:themeColor="text1"/>
        </w:rPr>
        <w:t>coupées</w:t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en </w:t>
      </w:r>
      <w:r w:rsidRPr="003D37C5">
        <w:rPr>
          <w:rFonts w:cstheme="minorHAnsi"/>
          <w:color w:val="000000" w:themeColor="text1"/>
        </w:rPr>
        <w:t>bâtonnets</w:t>
      </w:r>
      <w:r>
        <w:rPr>
          <w:rFonts w:cstheme="minorHAnsi"/>
          <w:color w:val="000000" w:themeColor="text1"/>
        </w:rPr>
        <w:t>, des asperges…. Cela peut remplacer une béchamel dans un gratin…</w:t>
      </w:r>
    </w:p>
    <w:p w:rsidR="009E55F4" w:rsidRDefault="009E55F4" w:rsidP="009E55F4">
      <w:pPr>
        <w:ind w:right="-6"/>
        <w:jc w:val="both"/>
        <w:rPr>
          <w:rFonts w:cstheme="minorHAnsi"/>
          <w:color w:val="000000" w:themeColor="text1"/>
        </w:rPr>
      </w:pPr>
    </w:p>
    <w:p w:rsidR="00E73973" w:rsidRDefault="009E55F4"/>
    <w:sectPr w:rsidR="00E7397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12120" w:rsidTr="0013140B">
      <w:tc>
        <w:tcPr>
          <w:tcW w:w="9062" w:type="dxa"/>
          <w:vAlign w:val="center"/>
        </w:tcPr>
        <w:p w:rsidR="00E12120" w:rsidRPr="003E55D4" w:rsidRDefault="009E55F4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3E55D4" w:rsidTr="003E55D4">
            <w:tc>
              <w:tcPr>
                <w:tcW w:w="7400" w:type="dxa"/>
              </w:tcPr>
              <w:p w:rsidR="003E55D4" w:rsidRDefault="009E55F4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 xml:space="preserve">Jeudi </w:t>
                </w:r>
                <w:r>
                  <w:rPr>
                    <w:sz w:val="20"/>
                  </w:rPr>
                  <w:t>23</w:t>
                </w:r>
                <w:r>
                  <w:rPr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mars </w:t>
                </w:r>
                <w:r>
                  <w:rPr>
                    <w:sz w:val="20"/>
                  </w:rPr>
                  <w:t>2023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3E55D4" w:rsidRDefault="009E55F4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 xml:space="preserve">L’atelier de Caroline/                                      </w:t>
                </w:r>
                <w:r>
                  <w:rPr>
                    <w:sz w:val="20"/>
                  </w:rPr>
                  <w:t>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3E55D4" w:rsidRDefault="009E55F4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1EA4942B" wp14:editId="2AD4F563">
                      <wp:extent cx="577850" cy="577850"/>
                      <wp:effectExtent l="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E55D4" w:rsidRDefault="009E55F4" w:rsidP="00D209F8">
          <w:pPr>
            <w:pStyle w:val="Pieddepage"/>
          </w:pPr>
        </w:p>
      </w:tc>
    </w:tr>
  </w:tbl>
  <w:p w:rsidR="0013140B" w:rsidRPr="00286650" w:rsidRDefault="009E55F4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2A5" w:rsidRPr="00F223CD" w:rsidRDefault="009E55F4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165CC"/>
    <w:multiLevelType w:val="hybridMultilevel"/>
    <w:tmpl w:val="361ADF58"/>
    <w:lvl w:ilvl="0" w:tplc="1CE25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F4"/>
    <w:rsid w:val="009E55F4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D6E4-FE99-499D-8CA4-3A046E00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5F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5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55F4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E55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55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E55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55F4"/>
    <w:rPr>
      <w:sz w:val="24"/>
      <w:szCs w:val="24"/>
    </w:rPr>
  </w:style>
  <w:style w:type="paragraph" w:customStyle="1" w:styleId="recipe-ingredient-line">
    <w:name w:val="recipe-ingredient-line"/>
    <w:basedOn w:val="Normal"/>
    <w:rsid w:val="009E55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2023-05-10T16:54:00Z</dcterms:created>
  <dcterms:modified xsi:type="dcterms:W3CDTF">2023-05-10T16:55:00Z</dcterms:modified>
</cp:coreProperties>
</file>